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F93" w:rsidRPr="00F87F93" w:rsidRDefault="00F87F93" w:rsidP="00F87F93">
      <w:pPr>
        <w:jc w:val="center"/>
        <w:rPr>
          <w:rFonts w:ascii="Helvetica" w:hAnsi="Helvetica" w:cs="Helvetica"/>
          <w:b/>
          <w:sz w:val="60"/>
          <w:szCs w:val="60"/>
        </w:rPr>
      </w:pPr>
      <w:r w:rsidRPr="00F87F93">
        <w:rPr>
          <w:rFonts w:ascii="Helvetica" w:hAnsi="Helvetica" w:cs="Helvetica"/>
          <w:b/>
          <w:sz w:val="60"/>
          <w:szCs w:val="60"/>
        </w:rPr>
        <w:t>LA MIGRACIÓN PRIMAVERAL EN  2019</w:t>
      </w: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270DE8" w:rsidRDefault="00D1402B" w:rsidP="00270DE8">
      <w:pPr>
        <w:ind w:firstLine="708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270DE8">
        <w:rPr>
          <w:rFonts w:ascii="Arial" w:hAnsi="Arial" w:cs="Arial"/>
          <w:i/>
          <w:color w:val="0070C0"/>
          <w:sz w:val="24"/>
          <w:szCs w:val="24"/>
        </w:rPr>
        <w:t>F</w:t>
      </w:r>
      <w:r w:rsidR="00270DE8">
        <w:rPr>
          <w:rFonts w:ascii="Arial" w:hAnsi="Arial" w:cs="Arial"/>
          <w:i/>
          <w:color w:val="0070C0"/>
          <w:sz w:val="24"/>
          <w:szCs w:val="24"/>
        </w:rPr>
        <w:t xml:space="preserve">inaliza la migración y sólo restan juveniles y no reproductores que se mueven poco a poco hacia el norte. Son detectadas algunas aves solitarias con problemas físicos o jóvenes desorientados. </w:t>
      </w:r>
    </w:p>
    <w:p w:rsidR="00270DE8" w:rsidRDefault="00270DE8" w:rsidP="00D1402B">
      <w:pPr>
        <w:jc w:val="both"/>
        <w:rPr>
          <w:rFonts w:ascii="Arial" w:hAnsi="Arial" w:cs="Arial"/>
          <w:i/>
          <w:color w:val="0070C0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 xml:space="preserve">- 04/03/19: </w:t>
      </w:r>
      <w:r>
        <w:rPr>
          <w:rFonts w:ascii="Arial" w:hAnsi="Arial" w:cs="Arial"/>
          <w:sz w:val="24"/>
          <w:szCs w:val="24"/>
        </w:rPr>
        <w:t xml:space="preserve">44 migrando sobre Huesca, Francisco Quesada; 120 por Sevilla, Rafael Vicente; salida escasa desde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Carmina Franco</w:t>
      </w:r>
      <w:r>
        <w:rPr>
          <w:rFonts w:ascii="Arial" w:hAnsi="Arial" w:cs="Arial"/>
          <w:color w:val="0070C0"/>
          <w:sz w:val="24"/>
          <w:szCs w:val="24"/>
        </w:rPr>
        <w:t xml:space="preserve">; </w:t>
      </w:r>
      <w:r>
        <w:rPr>
          <w:rFonts w:ascii="Arial" w:hAnsi="Arial" w:cs="Arial"/>
          <w:sz w:val="24"/>
          <w:szCs w:val="24"/>
        </w:rPr>
        <w:t xml:space="preserve">900 migrando por el valle </w:t>
      </w:r>
      <w:proofErr w:type="spellStart"/>
      <w:r>
        <w:rPr>
          <w:rFonts w:ascii="Arial" w:hAnsi="Arial" w:cs="Arial"/>
          <w:sz w:val="24"/>
          <w:szCs w:val="24"/>
        </w:rPr>
        <w:t>del</w:t>
      </w:r>
      <w:proofErr w:type="spellEnd"/>
      <w:r>
        <w:rPr>
          <w:rFonts w:ascii="Arial" w:hAnsi="Arial" w:cs="Arial"/>
          <w:sz w:val="24"/>
          <w:szCs w:val="24"/>
        </w:rPr>
        <w:t xml:space="preserve"> Tena, cerca de </w:t>
      </w:r>
      <w:proofErr w:type="spellStart"/>
      <w:r>
        <w:rPr>
          <w:rFonts w:ascii="Arial" w:hAnsi="Arial" w:cs="Arial"/>
          <w:sz w:val="24"/>
          <w:szCs w:val="24"/>
        </w:rPr>
        <w:t>Biescas</w:t>
      </w:r>
      <w:proofErr w:type="spellEnd"/>
      <w:r>
        <w:rPr>
          <w:rFonts w:ascii="Arial" w:hAnsi="Arial" w:cs="Arial"/>
          <w:sz w:val="24"/>
          <w:szCs w:val="24"/>
        </w:rPr>
        <w:t xml:space="preserve"> (HU), uno de los grupos con 200 ex. es acosado por una pareja de Águilas Reales (</w:t>
      </w:r>
      <w:r>
        <w:rPr>
          <w:rFonts w:ascii="Arial" w:hAnsi="Arial" w:cs="Arial"/>
          <w:i/>
          <w:sz w:val="24"/>
          <w:szCs w:val="24"/>
        </w:rPr>
        <w:t xml:space="preserve">Aquila </w:t>
      </w:r>
      <w:proofErr w:type="spellStart"/>
      <w:r>
        <w:rPr>
          <w:rFonts w:ascii="Arial" w:hAnsi="Arial" w:cs="Arial"/>
          <w:i/>
          <w:sz w:val="24"/>
          <w:szCs w:val="24"/>
        </w:rPr>
        <w:t>chrysaëtos</w:t>
      </w:r>
      <w:proofErr w:type="spellEnd"/>
      <w:r>
        <w:rPr>
          <w:rFonts w:ascii="Arial" w:hAnsi="Arial" w:cs="Arial"/>
          <w:sz w:val="24"/>
          <w:szCs w:val="24"/>
        </w:rPr>
        <w:t xml:space="preserve">) lo que provoca el pánico </w:t>
      </w:r>
      <w:proofErr w:type="gramStart"/>
      <w:r>
        <w:rPr>
          <w:rFonts w:ascii="Arial" w:hAnsi="Arial" w:cs="Arial"/>
          <w:sz w:val="24"/>
          <w:szCs w:val="24"/>
        </w:rPr>
        <w:t>y  desconcierto</w:t>
      </w:r>
      <w:proofErr w:type="gramEnd"/>
      <w:r>
        <w:rPr>
          <w:rFonts w:ascii="Arial" w:hAnsi="Arial" w:cs="Arial"/>
          <w:sz w:val="24"/>
          <w:szCs w:val="24"/>
        </w:rPr>
        <w:t xml:space="preserve"> entre el grupo, </w:t>
      </w:r>
      <w:proofErr w:type="spellStart"/>
      <w:r>
        <w:rPr>
          <w:rFonts w:ascii="Arial" w:hAnsi="Arial" w:cs="Arial"/>
          <w:sz w:val="24"/>
          <w:szCs w:val="24"/>
        </w:rPr>
        <w:t>Godfried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Schreur</w:t>
      </w:r>
      <w:proofErr w:type="spellEnd"/>
      <w:r>
        <w:rPr>
          <w:rFonts w:ascii="Arial" w:hAnsi="Arial" w:cs="Arial"/>
          <w:sz w:val="24"/>
          <w:szCs w:val="24"/>
        </w:rPr>
        <w:t xml:space="preserve">; 1 por </w:t>
      </w:r>
      <w:proofErr w:type="spellStart"/>
      <w:r>
        <w:rPr>
          <w:rFonts w:ascii="Arial" w:hAnsi="Arial" w:cs="Arial"/>
          <w:sz w:val="24"/>
          <w:szCs w:val="24"/>
        </w:rPr>
        <w:t>Maldà</w:t>
      </w:r>
      <w:proofErr w:type="spellEnd"/>
      <w:r>
        <w:rPr>
          <w:rFonts w:ascii="Arial" w:hAnsi="Arial" w:cs="Arial"/>
          <w:sz w:val="24"/>
          <w:szCs w:val="24"/>
        </w:rPr>
        <w:t xml:space="preserve"> (LL) Tomás Ballesteros; 250 por Sevilla, Carlos Moreno; 8 en la Junta de los Ríos (CR) Pedro Bustamante; 1 en Sotos de Alfaro (LR) Andrés de la Torre; 60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dos Reinos (NA) </w:t>
      </w:r>
      <w:proofErr w:type="spellStart"/>
      <w:r>
        <w:rPr>
          <w:rFonts w:ascii="Arial" w:hAnsi="Arial" w:cs="Arial"/>
          <w:sz w:val="24"/>
          <w:szCs w:val="24"/>
        </w:rPr>
        <w:t>Rajén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Ajerra</w:t>
      </w:r>
      <w:proofErr w:type="spellEnd"/>
      <w:r>
        <w:rPr>
          <w:rFonts w:ascii="Arial" w:hAnsi="Arial" w:cs="Arial"/>
          <w:sz w:val="24"/>
          <w:szCs w:val="24"/>
        </w:rPr>
        <w:t xml:space="preserve">; 17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Pitillas (NA) Alejandro H. Rodríguez.</w:t>
      </w: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955C3D">
        <w:rPr>
          <w:rFonts w:ascii="Arial" w:hAnsi="Arial" w:cs="Arial"/>
          <w:color w:val="0070C0"/>
          <w:sz w:val="24"/>
          <w:szCs w:val="24"/>
        </w:rPr>
        <w:t>-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955C3D">
        <w:rPr>
          <w:rFonts w:ascii="Arial" w:hAnsi="Arial" w:cs="Arial"/>
          <w:color w:val="0070C0"/>
          <w:sz w:val="24"/>
          <w:szCs w:val="24"/>
        </w:rPr>
        <w:t>05/03/19:</w:t>
      </w:r>
      <w:r>
        <w:rPr>
          <w:rFonts w:ascii="Arial" w:hAnsi="Arial" w:cs="Arial"/>
          <w:sz w:val="24"/>
          <w:szCs w:val="24"/>
        </w:rPr>
        <w:t xml:space="preserve"> 800 parten en migración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Pablo Vallés; 36 </w:t>
      </w:r>
      <w:proofErr w:type="spellStart"/>
      <w:r>
        <w:rPr>
          <w:rFonts w:ascii="Arial" w:hAnsi="Arial" w:cs="Arial"/>
          <w:sz w:val="24"/>
          <w:szCs w:val="24"/>
        </w:rPr>
        <w:t>cicleando</w:t>
      </w:r>
      <w:proofErr w:type="spellEnd"/>
      <w:r>
        <w:rPr>
          <w:rFonts w:ascii="Arial" w:hAnsi="Arial" w:cs="Arial"/>
          <w:sz w:val="24"/>
          <w:szCs w:val="24"/>
        </w:rPr>
        <w:t xml:space="preserve"> sobre Valencia del </w:t>
      </w:r>
      <w:proofErr w:type="spellStart"/>
      <w:r>
        <w:rPr>
          <w:rFonts w:ascii="Arial" w:hAnsi="Arial" w:cs="Arial"/>
          <w:sz w:val="24"/>
          <w:szCs w:val="24"/>
        </w:rPr>
        <w:t>Mombuey</w:t>
      </w:r>
      <w:proofErr w:type="spellEnd"/>
      <w:r>
        <w:rPr>
          <w:rFonts w:ascii="Arial" w:hAnsi="Arial" w:cs="Arial"/>
          <w:sz w:val="24"/>
          <w:szCs w:val="24"/>
        </w:rPr>
        <w:t xml:space="preserve"> (BA) Francisco </w:t>
      </w:r>
      <w:proofErr w:type="spellStart"/>
      <w:r>
        <w:rPr>
          <w:rFonts w:ascii="Arial" w:hAnsi="Arial" w:cs="Arial"/>
          <w:sz w:val="24"/>
          <w:szCs w:val="24"/>
        </w:rPr>
        <w:t>Lopo</w:t>
      </w:r>
      <w:proofErr w:type="spellEnd"/>
      <w:r>
        <w:rPr>
          <w:rFonts w:ascii="Arial" w:hAnsi="Arial" w:cs="Arial"/>
          <w:sz w:val="24"/>
          <w:szCs w:val="24"/>
        </w:rPr>
        <w:t xml:space="preserve">; 159 en P.N. </w:t>
      </w:r>
      <w:proofErr w:type="spellStart"/>
      <w:r>
        <w:rPr>
          <w:rFonts w:ascii="Arial" w:hAnsi="Arial" w:cs="Arial"/>
          <w:sz w:val="24"/>
          <w:szCs w:val="24"/>
        </w:rPr>
        <w:t>Doñana</w:t>
      </w:r>
      <w:proofErr w:type="spellEnd"/>
      <w:r>
        <w:rPr>
          <w:rFonts w:ascii="Arial" w:hAnsi="Arial" w:cs="Arial"/>
          <w:sz w:val="24"/>
          <w:szCs w:val="24"/>
        </w:rPr>
        <w:t xml:space="preserve"> (H/SE) Thomas van der Es; 80 en </w:t>
      </w:r>
      <w:proofErr w:type="spellStart"/>
      <w:r>
        <w:rPr>
          <w:rFonts w:ascii="Arial" w:hAnsi="Arial" w:cs="Arial"/>
          <w:sz w:val="24"/>
          <w:szCs w:val="24"/>
        </w:rPr>
        <w:t>Castellò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d’Empuries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gramStart"/>
      <w:r>
        <w:rPr>
          <w:rFonts w:ascii="Arial" w:hAnsi="Arial" w:cs="Arial"/>
          <w:sz w:val="24"/>
          <w:szCs w:val="24"/>
        </w:rPr>
        <w:t xml:space="preserve">GI)  </w:t>
      </w:r>
      <w:proofErr w:type="spellStart"/>
      <w:r>
        <w:rPr>
          <w:rFonts w:ascii="Arial" w:hAnsi="Arial" w:cs="Arial"/>
          <w:sz w:val="24"/>
          <w:szCs w:val="24"/>
        </w:rPr>
        <w:t>Ernest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Sala; 1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Valdabra</w:t>
      </w:r>
      <w:proofErr w:type="spellEnd"/>
      <w:r>
        <w:rPr>
          <w:rFonts w:ascii="Arial" w:hAnsi="Arial" w:cs="Arial"/>
          <w:sz w:val="24"/>
          <w:szCs w:val="24"/>
        </w:rPr>
        <w:t xml:space="preserve"> (HU) Francisco Quesada; 1.303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Pablo Vallés; 80 por </w:t>
      </w:r>
      <w:proofErr w:type="spellStart"/>
      <w:r>
        <w:rPr>
          <w:rFonts w:ascii="Arial" w:hAnsi="Arial" w:cs="Arial"/>
          <w:sz w:val="24"/>
          <w:szCs w:val="24"/>
        </w:rPr>
        <w:t>Berdún</w:t>
      </w:r>
      <w:proofErr w:type="spellEnd"/>
      <w:r>
        <w:rPr>
          <w:rFonts w:ascii="Arial" w:hAnsi="Arial" w:cs="Arial"/>
          <w:sz w:val="24"/>
          <w:szCs w:val="24"/>
        </w:rPr>
        <w:t xml:space="preserve"> (HU) Eduardo Gil; 8 en </w:t>
      </w:r>
      <w:proofErr w:type="spellStart"/>
      <w:r>
        <w:rPr>
          <w:rFonts w:ascii="Arial" w:hAnsi="Arial" w:cs="Arial"/>
          <w:sz w:val="24"/>
          <w:szCs w:val="24"/>
        </w:rPr>
        <w:t>dh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Guareña</w:t>
      </w:r>
      <w:proofErr w:type="spellEnd"/>
      <w:r>
        <w:rPr>
          <w:rFonts w:ascii="Arial" w:hAnsi="Arial" w:cs="Arial"/>
          <w:sz w:val="24"/>
          <w:szCs w:val="24"/>
        </w:rPr>
        <w:t xml:space="preserve"> (BA) Agapito J. Verde; migración por </w:t>
      </w:r>
      <w:proofErr w:type="spellStart"/>
      <w:r>
        <w:rPr>
          <w:rFonts w:ascii="Arial" w:hAnsi="Arial" w:cs="Arial"/>
          <w:sz w:val="24"/>
          <w:szCs w:val="24"/>
        </w:rPr>
        <w:t>Anenzo</w:t>
      </w:r>
      <w:proofErr w:type="spellEnd"/>
      <w:r>
        <w:rPr>
          <w:rFonts w:ascii="Arial" w:hAnsi="Arial" w:cs="Arial"/>
          <w:sz w:val="24"/>
          <w:szCs w:val="24"/>
        </w:rPr>
        <w:t xml:space="preserve"> (Z) Héctor </w:t>
      </w:r>
      <w:proofErr w:type="spellStart"/>
      <w:r>
        <w:rPr>
          <w:rFonts w:ascii="Arial" w:hAnsi="Arial" w:cs="Arial"/>
          <w:sz w:val="24"/>
          <w:szCs w:val="24"/>
        </w:rPr>
        <w:t>Bintanel</w:t>
      </w:r>
      <w:proofErr w:type="spellEnd"/>
      <w:r>
        <w:rPr>
          <w:rFonts w:ascii="Arial" w:hAnsi="Arial" w:cs="Arial"/>
          <w:sz w:val="24"/>
          <w:szCs w:val="24"/>
        </w:rPr>
        <w:t xml:space="preserve">;  9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Valdabra</w:t>
      </w:r>
      <w:proofErr w:type="spellEnd"/>
      <w:r>
        <w:rPr>
          <w:rFonts w:ascii="Arial" w:hAnsi="Arial" w:cs="Arial"/>
          <w:sz w:val="24"/>
          <w:szCs w:val="24"/>
        </w:rPr>
        <w:t xml:space="preserve"> (HU) Francisco Quesada.</w:t>
      </w: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4034C">
        <w:rPr>
          <w:rFonts w:ascii="Arial" w:hAnsi="Arial" w:cs="Arial"/>
          <w:color w:val="0070C0"/>
          <w:sz w:val="24"/>
          <w:szCs w:val="24"/>
        </w:rPr>
        <w:t>-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64034C">
        <w:rPr>
          <w:rFonts w:ascii="Arial" w:hAnsi="Arial" w:cs="Arial"/>
          <w:color w:val="0070C0"/>
          <w:sz w:val="24"/>
          <w:szCs w:val="24"/>
        </w:rPr>
        <w:t>06/03/19:</w:t>
      </w:r>
      <w:r>
        <w:rPr>
          <w:rFonts w:ascii="Arial" w:hAnsi="Arial" w:cs="Arial"/>
          <w:sz w:val="24"/>
          <w:szCs w:val="24"/>
        </w:rPr>
        <w:t xml:space="preserve"> 60 </w:t>
      </w:r>
      <w:proofErr w:type="spellStart"/>
      <w:r>
        <w:rPr>
          <w:rFonts w:ascii="Arial" w:hAnsi="Arial" w:cs="Arial"/>
          <w:sz w:val="24"/>
          <w:szCs w:val="24"/>
        </w:rPr>
        <w:t>cicleando</w:t>
      </w:r>
      <w:proofErr w:type="spellEnd"/>
      <w:r>
        <w:rPr>
          <w:rFonts w:ascii="Arial" w:hAnsi="Arial" w:cs="Arial"/>
          <w:sz w:val="24"/>
          <w:szCs w:val="24"/>
        </w:rPr>
        <w:t xml:space="preserve"> sobre </w:t>
      </w:r>
      <w:proofErr w:type="spellStart"/>
      <w:r>
        <w:rPr>
          <w:rFonts w:ascii="Arial" w:hAnsi="Arial" w:cs="Arial"/>
          <w:sz w:val="24"/>
          <w:szCs w:val="24"/>
        </w:rPr>
        <w:t>Palazuelo</w:t>
      </w:r>
      <w:proofErr w:type="spellEnd"/>
      <w:r>
        <w:rPr>
          <w:rFonts w:ascii="Arial" w:hAnsi="Arial" w:cs="Arial"/>
          <w:sz w:val="24"/>
          <w:szCs w:val="24"/>
        </w:rPr>
        <w:t xml:space="preserve"> (BA) y familia de 4 </w:t>
      </w:r>
      <w:proofErr w:type="spellStart"/>
      <w:r>
        <w:rPr>
          <w:rFonts w:ascii="Arial" w:hAnsi="Arial" w:cs="Arial"/>
          <w:sz w:val="24"/>
          <w:szCs w:val="24"/>
        </w:rPr>
        <w:t>ind</w:t>
      </w:r>
      <w:proofErr w:type="spellEnd"/>
      <w:r>
        <w:rPr>
          <w:rFonts w:ascii="Arial" w:hAnsi="Arial" w:cs="Arial"/>
          <w:sz w:val="24"/>
          <w:szCs w:val="24"/>
        </w:rPr>
        <w:t xml:space="preserve"> en arrozales,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; 250 en balsa de la </w:t>
      </w:r>
      <w:proofErr w:type="spellStart"/>
      <w:r>
        <w:rPr>
          <w:rFonts w:ascii="Arial" w:hAnsi="Arial" w:cs="Arial"/>
          <w:sz w:val="24"/>
          <w:szCs w:val="24"/>
        </w:rPr>
        <w:t>Zolina</w:t>
      </w:r>
      <w:proofErr w:type="spellEnd"/>
      <w:r>
        <w:rPr>
          <w:rFonts w:ascii="Arial" w:hAnsi="Arial" w:cs="Arial"/>
          <w:sz w:val="24"/>
          <w:szCs w:val="24"/>
        </w:rPr>
        <w:t xml:space="preserve"> (NA) </w:t>
      </w:r>
      <w:proofErr w:type="spellStart"/>
      <w:r>
        <w:rPr>
          <w:rFonts w:ascii="Arial" w:hAnsi="Arial" w:cs="Arial"/>
          <w:sz w:val="24"/>
          <w:szCs w:val="24"/>
        </w:rPr>
        <w:t>Haritz</w:t>
      </w:r>
      <w:proofErr w:type="spellEnd"/>
      <w:r>
        <w:rPr>
          <w:rFonts w:ascii="Arial" w:hAnsi="Arial" w:cs="Arial"/>
          <w:sz w:val="24"/>
          <w:szCs w:val="24"/>
        </w:rPr>
        <w:t xml:space="preserve"> Sarasa.</w:t>
      </w: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Pr="00D1402B" w:rsidRDefault="00D1402B" w:rsidP="00D1402B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D1402B">
        <w:rPr>
          <w:rFonts w:ascii="Arial" w:hAnsi="Arial" w:cs="Arial"/>
          <w:i/>
          <w:color w:val="0070C0"/>
          <w:sz w:val="24"/>
          <w:szCs w:val="24"/>
        </w:rPr>
        <w:t xml:space="preserve">El joven lituano parte de Extremadura y duerme en el embalse de </w:t>
      </w:r>
      <w:proofErr w:type="spellStart"/>
      <w:r w:rsidRPr="00D1402B">
        <w:rPr>
          <w:rFonts w:ascii="Arial" w:hAnsi="Arial" w:cs="Arial"/>
          <w:i/>
          <w:color w:val="0070C0"/>
          <w:sz w:val="24"/>
          <w:szCs w:val="24"/>
        </w:rPr>
        <w:t>Valdecañas</w:t>
      </w:r>
      <w:proofErr w:type="spellEnd"/>
      <w:r w:rsidRPr="00D1402B">
        <w:rPr>
          <w:rFonts w:ascii="Arial" w:hAnsi="Arial" w:cs="Arial"/>
          <w:i/>
          <w:color w:val="0070C0"/>
          <w:sz w:val="24"/>
          <w:szCs w:val="24"/>
        </w:rPr>
        <w:t xml:space="preserve"> (CC).</w:t>
      </w:r>
    </w:p>
    <w:p w:rsidR="00D1402B" w:rsidRDefault="00D1402B" w:rsidP="00D1402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:rsidR="00D1402B" w:rsidRPr="00B51638" w:rsidRDefault="00D1402B" w:rsidP="00D1402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23FE1">
        <w:rPr>
          <w:rFonts w:ascii="Arial" w:hAnsi="Arial" w:cs="Arial"/>
          <w:color w:val="0070C0"/>
          <w:sz w:val="24"/>
          <w:szCs w:val="24"/>
        </w:rPr>
        <w:t>-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123FE1">
        <w:rPr>
          <w:rFonts w:ascii="Arial" w:hAnsi="Arial" w:cs="Arial"/>
          <w:color w:val="0070C0"/>
          <w:sz w:val="24"/>
          <w:szCs w:val="24"/>
        </w:rPr>
        <w:t>07/03/19:</w:t>
      </w:r>
      <w:r>
        <w:rPr>
          <w:rFonts w:ascii="Arial" w:hAnsi="Arial" w:cs="Arial"/>
          <w:sz w:val="24"/>
          <w:szCs w:val="24"/>
        </w:rPr>
        <w:t xml:space="preserve"> 300 por </w:t>
      </w:r>
      <w:proofErr w:type="spellStart"/>
      <w:r>
        <w:rPr>
          <w:rFonts w:ascii="Arial" w:hAnsi="Arial" w:cs="Arial"/>
          <w:sz w:val="24"/>
          <w:szCs w:val="24"/>
        </w:rPr>
        <w:t>Alzuza</w:t>
      </w:r>
      <w:proofErr w:type="spellEnd"/>
      <w:r>
        <w:rPr>
          <w:rFonts w:ascii="Arial" w:hAnsi="Arial" w:cs="Arial"/>
          <w:sz w:val="24"/>
          <w:szCs w:val="24"/>
        </w:rPr>
        <w:t xml:space="preserve"> (NA) Javier Sanz; 2 en Fernando V (CC)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, 50 por Huesca, Francisco Quesada; 125 por Constantina (SE) Rafael Vicente; 14 cruzan desde Marruecos a </w:t>
      </w:r>
      <w:proofErr w:type="spellStart"/>
      <w:r>
        <w:rPr>
          <w:rFonts w:ascii="Arial" w:hAnsi="Arial" w:cs="Arial"/>
          <w:sz w:val="24"/>
          <w:szCs w:val="24"/>
        </w:rPr>
        <w:t>Zahara</w:t>
      </w:r>
      <w:proofErr w:type="spellEnd"/>
      <w:r>
        <w:rPr>
          <w:rFonts w:ascii="Arial" w:hAnsi="Arial" w:cs="Arial"/>
          <w:sz w:val="24"/>
          <w:szCs w:val="24"/>
        </w:rPr>
        <w:t xml:space="preserve"> de los Atunes (CA); 1 en charca de la Nava de Santiago (BA) José L. Bautista; 1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Oso (AV) Juan R. Cuervo; 2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Valdabra</w:t>
      </w:r>
      <w:proofErr w:type="spellEnd"/>
      <w:r>
        <w:rPr>
          <w:rFonts w:ascii="Arial" w:hAnsi="Arial" w:cs="Arial"/>
          <w:sz w:val="24"/>
          <w:szCs w:val="24"/>
        </w:rPr>
        <w:t xml:space="preserve"> (HU) Francisco Quesada; 13 en </w:t>
      </w:r>
      <w:proofErr w:type="spellStart"/>
      <w:r>
        <w:rPr>
          <w:rFonts w:ascii="Arial" w:hAnsi="Arial" w:cs="Arial"/>
          <w:sz w:val="24"/>
          <w:szCs w:val="24"/>
        </w:rPr>
        <w:t>Castellò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d’Empuries</w:t>
      </w:r>
      <w:proofErr w:type="spellEnd"/>
      <w:r>
        <w:rPr>
          <w:rFonts w:ascii="Arial" w:hAnsi="Arial" w:cs="Arial"/>
          <w:sz w:val="24"/>
          <w:szCs w:val="24"/>
        </w:rPr>
        <w:t xml:space="preserve"> (GI) Oriol </w:t>
      </w:r>
      <w:proofErr w:type="spellStart"/>
      <w:r>
        <w:rPr>
          <w:rFonts w:ascii="Arial" w:hAnsi="Arial" w:cs="Arial"/>
          <w:sz w:val="24"/>
          <w:szCs w:val="24"/>
        </w:rPr>
        <w:t>Clarabuch</w:t>
      </w:r>
      <w:proofErr w:type="spellEnd"/>
      <w:r>
        <w:rPr>
          <w:rFonts w:ascii="Arial" w:hAnsi="Arial" w:cs="Arial"/>
          <w:sz w:val="24"/>
          <w:szCs w:val="24"/>
        </w:rPr>
        <w:t xml:space="preserve">; 900 son censadas en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</w:t>
      </w:r>
      <w:r>
        <w:rPr>
          <w:rFonts w:ascii="Arial" w:hAnsi="Arial" w:cs="Arial"/>
          <w:sz w:val="24"/>
          <w:szCs w:val="24"/>
        </w:rPr>
        <w:lastRenderedPageBreak/>
        <w:t xml:space="preserve">S.A.R.G.A.; 4 en </w:t>
      </w:r>
      <w:proofErr w:type="spellStart"/>
      <w:r>
        <w:rPr>
          <w:rFonts w:ascii="Arial" w:hAnsi="Arial" w:cs="Arial"/>
          <w:sz w:val="24"/>
          <w:szCs w:val="24"/>
        </w:rPr>
        <w:t>Doñana</w:t>
      </w:r>
      <w:proofErr w:type="spellEnd"/>
      <w:r>
        <w:rPr>
          <w:rFonts w:ascii="Arial" w:hAnsi="Arial" w:cs="Arial"/>
          <w:sz w:val="24"/>
          <w:szCs w:val="24"/>
        </w:rPr>
        <w:t xml:space="preserve"> (SE) Blanca Pérez; 10 en Campo Lugar (CC)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; 3 en los Arenales (CC) Raúl Granados; 3 en Zarza de Granadilla (CC) Hugo Sánchez; 16 en la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Cañizar (TE) Fernando Salas; 2 en la balsa de Loza (NA) Gonzalo Deán; 24 en azud de </w:t>
      </w:r>
      <w:proofErr w:type="spellStart"/>
      <w:r>
        <w:rPr>
          <w:rFonts w:ascii="Arial" w:hAnsi="Arial" w:cs="Arial"/>
          <w:sz w:val="24"/>
          <w:szCs w:val="24"/>
        </w:rPr>
        <w:t>Riolobos</w:t>
      </w:r>
      <w:proofErr w:type="spellEnd"/>
      <w:r>
        <w:rPr>
          <w:rFonts w:ascii="Arial" w:hAnsi="Arial" w:cs="Arial"/>
          <w:sz w:val="24"/>
          <w:szCs w:val="24"/>
        </w:rPr>
        <w:t xml:space="preserve"> (SA) Carlos </w:t>
      </w:r>
      <w:proofErr w:type="spellStart"/>
      <w:r>
        <w:rPr>
          <w:rFonts w:ascii="Arial" w:hAnsi="Arial" w:cs="Arial"/>
          <w:sz w:val="24"/>
          <w:szCs w:val="24"/>
        </w:rPr>
        <w:t>Villarde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Pr="00D1402B" w:rsidRDefault="00D1402B" w:rsidP="00D1402B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D1402B">
        <w:rPr>
          <w:rFonts w:ascii="Arial" w:hAnsi="Arial" w:cs="Arial"/>
          <w:i/>
          <w:color w:val="0070C0"/>
          <w:sz w:val="24"/>
          <w:szCs w:val="24"/>
        </w:rPr>
        <w:t xml:space="preserve">El joven lituano </w:t>
      </w:r>
      <w:proofErr w:type="gramStart"/>
      <w:r w:rsidRPr="00D1402B">
        <w:rPr>
          <w:rFonts w:ascii="Arial" w:hAnsi="Arial" w:cs="Arial"/>
          <w:i/>
          <w:color w:val="0070C0"/>
          <w:sz w:val="24"/>
          <w:szCs w:val="24"/>
        </w:rPr>
        <w:t>parte  por</w:t>
      </w:r>
      <w:proofErr w:type="gramEnd"/>
      <w:r w:rsidRPr="00D1402B">
        <w:rPr>
          <w:rFonts w:ascii="Arial" w:hAnsi="Arial" w:cs="Arial"/>
          <w:i/>
          <w:color w:val="0070C0"/>
          <w:sz w:val="24"/>
          <w:szCs w:val="24"/>
        </w:rPr>
        <w:t xml:space="preserve"> la mañana y llega a </w:t>
      </w:r>
      <w:proofErr w:type="spellStart"/>
      <w:r w:rsidRPr="00D1402B">
        <w:rPr>
          <w:rFonts w:ascii="Arial" w:hAnsi="Arial" w:cs="Arial"/>
          <w:i/>
          <w:color w:val="0070C0"/>
          <w:sz w:val="24"/>
          <w:szCs w:val="24"/>
        </w:rPr>
        <w:t>Gallocanta</w:t>
      </w:r>
      <w:proofErr w:type="spellEnd"/>
      <w:r w:rsidRPr="00D1402B">
        <w:rPr>
          <w:rFonts w:ascii="Arial" w:hAnsi="Arial" w:cs="Arial"/>
          <w:i/>
          <w:color w:val="0070C0"/>
          <w:sz w:val="24"/>
          <w:szCs w:val="24"/>
        </w:rPr>
        <w:t xml:space="preserve"> (TE)</w:t>
      </w:r>
    </w:p>
    <w:p w:rsidR="00D1402B" w:rsidRDefault="00D1402B" w:rsidP="00D1402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 xml:space="preserve">- 08/03/19: </w:t>
      </w:r>
      <w:r>
        <w:rPr>
          <w:rFonts w:ascii="Arial" w:hAnsi="Arial" w:cs="Arial"/>
          <w:sz w:val="24"/>
          <w:szCs w:val="24"/>
        </w:rPr>
        <w:t xml:space="preserve">13 en </w:t>
      </w:r>
      <w:proofErr w:type="spellStart"/>
      <w:r>
        <w:rPr>
          <w:rFonts w:ascii="Arial" w:hAnsi="Arial" w:cs="Arial"/>
          <w:sz w:val="24"/>
          <w:szCs w:val="24"/>
        </w:rPr>
        <w:t>Aznalcázar</w:t>
      </w:r>
      <w:proofErr w:type="spellEnd"/>
      <w:r>
        <w:rPr>
          <w:rFonts w:ascii="Arial" w:hAnsi="Arial" w:cs="Arial"/>
          <w:sz w:val="24"/>
          <w:szCs w:val="24"/>
        </w:rPr>
        <w:t xml:space="preserve"> (SE) </w:t>
      </w:r>
      <w:proofErr w:type="spellStart"/>
      <w:r>
        <w:rPr>
          <w:rFonts w:ascii="Arial" w:hAnsi="Arial" w:cs="Arial"/>
          <w:sz w:val="24"/>
          <w:szCs w:val="24"/>
        </w:rPr>
        <w:t>Tod</w:t>
      </w:r>
      <w:proofErr w:type="spellEnd"/>
      <w:r>
        <w:rPr>
          <w:rFonts w:ascii="Arial" w:hAnsi="Arial" w:cs="Arial"/>
          <w:sz w:val="24"/>
          <w:szCs w:val="24"/>
        </w:rPr>
        <w:t xml:space="preserve"> Winston; 8 en </w:t>
      </w:r>
      <w:proofErr w:type="spellStart"/>
      <w:r>
        <w:rPr>
          <w:rFonts w:ascii="Arial" w:hAnsi="Arial" w:cs="Arial"/>
          <w:sz w:val="24"/>
          <w:szCs w:val="24"/>
        </w:rPr>
        <w:t>dh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Bucaré</w:t>
      </w:r>
      <w:proofErr w:type="spellEnd"/>
      <w:r>
        <w:rPr>
          <w:rFonts w:ascii="Arial" w:hAnsi="Arial" w:cs="Arial"/>
          <w:sz w:val="24"/>
          <w:szCs w:val="24"/>
        </w:rPr>
        <w:t xml:space="preserve"> (SE) </w:t>
      </w:r>
      <w:proofErr w:type="spellStart"/>
      <w:r>
        <w:rPr>
          <w:rFonts w:ascii="Arial" w:hAnsi="Arial" w:cs="Arial"/>
          <w:sz w:val="24"/>
          <w:szCs w:val="24"/>
        </w:rPr>
        <w:t>Marleen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Schaefer</w:t>
      </w:r>
      <w:proofErr w:type="spellEnd"/>
      <w:r>
        <w:rPr>
          <w:rFonts w:ascii="Arial" w:hAnsi="Arial" w:cs="Arial"/>
          <w:sz w:val="24"/>
          <w:szCs w:val="24"/>
        </w:rPr>
        <w:t xml:space="preserve">; 2 por </w:t>
      </w:r>
      <w:proofErr w:type="spellStart"/>
      <w:r>
        <w:rPr>
          <w:rFonts w:ascii="Arial" w:hAnsi="Arial" w:cs="Arial"/>
          <w:sz w:val="24"/>
          <w:szCs w:val="24"/>
        </w:rPr>
        <w:t>Monfragüe</w:t>
      </w:r>
      <w:proofErr w:type="spellEnd"/>
      <w:r>
        <w:rPr>
          <w:rFonts w:ascii="Arial" w:hAnsi="Arial" w:cs="Arial"/>
          <w:sz w:val="24"/>
          <w:szCs w:val="24"/>
        </w:rPr>
        <w:t xml:space="preserve"> (CC)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; 6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la Nava (P) Rafael Hermosilla; 450 por la Yunta (GU) Antonio </w:t>
      </w:r>
      <w:proofErr w:type="spellStart"/>
      <w:r>
        <w:rPr>
          <w:rFonts w:ascii="Arial" w:hAnsi="Arial" w:cs="Arial"/>
          <w:sz w:val="24"/>
          <w:szCs w:val="24"/>
        </w:rPr>
        <w:t>Torrijo</w:t>
      </w:r>
      <w:proofErr w:type="spellEnd"/>
      <w:r>
        <w:rPr>
          <w:rFonts w:ascii="Arial" w:hAnsi="Arial" w:cs="Arial"/>
          <w:sz w:val="24"/>
          <w:szCs w:val="24"/>
        </w:rPr>
        <w:t xml:space="preserve">; 282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la Zaida (Z), 230 en la balsa de </w:t>
      </w:r>
      <w:proofErr w:type="spellStart"/>
      <w:r>
        <w:rPr>
          <w:rFonts w:ascii="Arial" w:hAnsi="Arial" w:cs="Arial"/>
          <w:sz w:val="24"/>
          <w:szCs w:val="24"/>
        </w:rPr>
        <w:t>Santed</w:t>
      </w:r>
      <w:proofErr w:type="spellEnd"/>
      <w:r>
        <w:rPr>
          <w:rFonts w:ascii="Arial" w:hAnsi="Arial" w:cs="Arial"/>
          <w:sz w:val="24"/>
          <w:szCs w:val="24"/>
        </w:rPr>
        <w:t xml:space="preserve"> (Z) y 264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(TE) Antonio </w:t>
      </w:r>
      <w:proofErr w:type="spellStart"/>
      <w:r>
        <w:rPr>
          <w:rFonts w:ascii="Arial" w:hAnsi="Arial" w:cs="Arial"/>
          <w:sz w:val="24"/>
          <w:szCs w:val="24"/>
        </w:rPr>
        <w:t>Torrijo</w:t>
      </w:r>
      <w:proofErr w:type="spellEnd"/>
      <w:r>
        <w:rPr>
          <w:rFonts w:ascii="Arial" w:hAnsi="Arial" w:cs="Arial"/>
          <w:sz w:val="24"/>
          <w:szCs w:val="24"/>
        </w:rPr>
        <w:t xml:space="preserve">; 220 por Campillo de Dueñas (GU) Antonio </w:t>
      </w:r>
      <w:proofErr w:type="spellStart"/>
      <w:r>
        <w:rPr>
          <w:rFonts w:ascii="Arial" w:hAnsi="Arial" w:cs="Arial"/>
          <w:sz w:val="24"/>
          <w:szCs w:val="24"/>
        </w:rPr>
        <w:t>Torrijo</w:t>
      </w:r>
      <w:proofErr w:type="spellEnd"/>
      <w:r>
        <w:rPr>
          <w:rFonts w:ascii="Arial" w:hAnsi="Arial" w:cs="Arial"/>
          <w:sz w:val="24"/>
          <w:szCs w:val="24"/>
        </w:rPr>
        <w:t xml:space="preserve">; 45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Pétrola</w:t>
      </w:r>
      <w:proofErr w:type="spellEnd"/>
      <w:r>
        <w:rPr>
          <w:rFonts w:ascii="Arial" w:hAnsi="Arial" w:cs="Arial"/>
          <w:sz w:val="24"/>
          <w:szCs w:val="24"/>
        </w:rPr>
        <w:t xml:space="preserve"> (AB) Marcelo Quesada; 30 migrando sobre Córdoba, Miguel A. Mesa; 22 migrando por </w:t>
      </w:r>
      <w:proofErr w:type="spellStart"/>
      <w:r>
        <w:rPr>
          <w:rFonts w:ascii="Arial" w:hAnsi="Arial" w:cs="Arial"/>
          <w:sz w:val="24"/>
          <w:szCs w:val="24"/>
        </w:rPr>
        <w:t>Ballobar</w:t>
      </w:r>
      <w:proofErr w:type="spellEnd"/>
      <w:r>
        <w:rPr>
          <w:rFonts w:ascii="Arial" w:hAnsi="Arial" w:cs="Arial"/>
          <w:sz w:val="24"/>
          <w:szCs w:val="24"/>
        </w:rPr>
        <w:t xml:space="preserve"> (HU) Aitor Mora; 37 en </w:t>
      </w:r>
      <w:proofErr w:type="spellStart"/>
      <w:r>
        <w:rPr>
          <w:rFonts w:ascii="Arial" w:hAnsi="Arial" w:cs="Arial"/>
          <w:sz w:val="24"/>
          <w:szCs w:val="24"/>
        </w:rPr>
        <w:t>Castellò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d’Empuries</w:t>
      </w:r>
      <w:proofErr w:type="spellEnd"/>
      <w:r>
        <w:rPr>
          <w:rFonts w:ascii="Arial" w:hAnsi="Arial" w:cs="Arial"/>
          <w:sz w:val="24"/>
          <w:szCs w:val="24"/>
        </w:rPr>
        <w:t xml:space="preserve"> (GI) </w:t>
      </w:r>
      <w:proofErr w:type="spellStart"/>
      <w:r>
        <w:rPr>
          <w:rFonts w:ascii="Arial" w:hAnsi="Arial" w:cs="Arial"/>
          <w:sz w:val="24"/>
          <w:szCs w:val="24"/>
        </w:rPr>
        <w:t>Ponç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Feliu</w:t>
      </w:r>
      <w:proofErr w:type="spellEnd"/>
      <w:r>
        <w:rPr>
          <w:rFonts w:ascii="Arial" w:hAnsi="Arial" w:cs="Arial"/>
          <w:sz w:val="24"/>
          <w:szCs w:val="24"/>
        </w:rPr>
        <w:t xml:space="preserve">; 100 por el Port de la Selva (GI) </w:t>
      </w:r>
      <w:proofErr w:type="spellStart"/>
      <w:r>
        <w:rPr>
          <w:rFonts w:ascii="Arial" w:hAnsi="Arial" w:cs="Arial"/>
          <w:sz w:val="24"/>
          <w:szCs w:val="24"/>
        </w:rPr>
        <w:t>Eduard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Marquès</w:t>
      </w:r>
      <w:proofErr w:type="spellEnd"/>
      <w:r>
        <w:rPr>
          <w:rFonts w:ascii="Arial" w:hAnsi="Arial" w:cs="Arial"/>
          <w:sz w:val="24"/>
          <w:szCs w:val="24"/>
        </w:rPr>
        <w:t xml:space="preserve">; 100 por el </w:t>
      </w:r>
      <w:proofErr w:type="spellStart"/>
      <w:r>
        <w:rPr>
          <w:rFonts w:ascii="Arial" w:hAnsi="Arial" w:cs="Arial"/>
          <w:sz w:val="24"/>
          <w:szCs w:val="24"/>
        </w:rPr>
        <w:t>Vall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Boi</w:t>
      </w:r>
      <w:proofErr w:type="spellEnd"/>
      <w:r>
        <w:rPr>
          <w:rFonts w:ascii="Arial" w:hAnsi="Arial" w:cs="Arial"/>
          <w:sz w:val="24"/>
          <w:szCs w:val="24"/>
        </w:rPr>
        <w:t xml:space="preserve"> (LL); En la cuenca de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, duermen 450 en Guadalajara, 500 en Teruel y 482 en Zaragoza, Antonio </w:t>
      </w:r>
      <w:proofErr w:type="spellStart"/>
      <w:r>
        <w:rPr>
          <w:rFonts w:ascii="Arial" w:hAnsi="Arial" w:cs="Arial"/>
          <w:sz w:val="24"/>
          <w:szCs w:val="24"/>
        </w:rPr>
        <w:t>Torrijo</w:t>
      </w:r>
      <w:proofErr w:type="spellEnd"/>
      <w:r>
        <w:rPr>
          <w:rFonts w:ascii="Arial" w:hAnsi="Arial" w:cs="Arial"/>
          <w:sz w:val="24"/>
          <w:szCs w:val="24"/>
        </w:rPr>
        <w:t xml:space="preserve">; 6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la Nava (P) Rafael Hermosilla; 8 por Madrid, Luis Carretero.</w:t>
      </w: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006F59">
        <w:rPr>
          <w:rFonts w:ascii="Arial" w:hAnsi="Arial" w:cs="Arial"/>
          <w:color w:val="0070C0"/>
          <w:sz w:val="24"/>
          <w:szCs w:val="24"/>
        </w:rPr>
        <w:t>-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006F59">
        <w:rPr>
          <w:rFonts w:ascii="Arial" w:hAnsi="Arial" w:cs="Arial"/>
          <w:color w:val="0070C0"/>
          <w:sz w:val="24"/>
          <w:szCs w:val="24"/>
        </w:rPr>
        <w:t>09/03/19:</w:t>
      </w:r>
      <w:r>
        <w:rPr>
          <w:rFonts w:ascii="Arial" w:hAnsi="Arial" w:cs="Arial"/>
          <w:sz w:val="24"/>
          <w:szCs w:val="24"/>
        </w:rPr>
        <w:t xml:space="preserve"> 750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Pablo Vallés; 172 en la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la Zaida (Z) Pilar Edo, </w:t>
      </w:r>
      <w:proofErr w:type="spellStart"/>
      <w:r>
        <w:rPr>
          <w:rFonts w:ascii="Arial" w:hAnsi="Arial" w:cs="Arial"/>
          <w:sz w:val="24"/>
          <w:szCs w:val="24"/>
        </w:rPr>
        <w:t>Sabi</w:t>
      </w:r>
      <w:proofErr w:type="spellEnd"/>
      <w:r>
        <w:rPr>
          <w:rFonts w:ascii="Arial" w:hAnsi="Arial" w:cs="Arial"/>
          <w:sz w:val="24"/>
          <w:szCs w:val="24"/>
        </w:rPr>
        <w:t xml:space="preserve"> Martínez; 2 en </w:t>
      </w:r>
      <w:proofErr w:type="spellStart"/>
      <w:r>
        <w:rPr>
          <w:rFonts w:ascii="Arial" w:hAnsi="Arial" w:cs="Arial"/>
          <w:sz w:val="24"/>
          <w:szCs w:val="24"/>
        </w:rPr>
        <w:t>Talarrubias</w:t>
      </w:r>
      <w:proofErr w:type="spellEnd"/>
      <w:r>
        <w:rPr>
          <w:rFonts w:ascii="Arial" w:hAnsi="Arial" w:cs="Arial"/>
          <w:sz w:val="24"/>
          <w:szCs w:val="24"/>
        </w:rPr>
        <w:t xml:space="preserve"> (BA) Manuel Maximiano; 200 en los Lagunazos de Tornos (TE) Gerardo Santos; 66 </w:t>
      </w:r>
      <w:proofErr w:type="spellStart"/>
      <w:r>
        <w:rPr>
          <w:rFonts w:ascii="Arial" w:hAnsi="Arial" w:cs="Arial"/>
          <w:sz w:val="24"/>
          <w:szCs w:val="24"/>
        </w:rPr>
        <w:t>migranco</w:t>
      </w:r>
      <w:proofErr w:type="spellEnd"/>
      <w:r>
        <w:rPr>
          <w:rFonts w:ascii="Arial" w:hAnsi="Arial" w:cs="Arial"/>
          <w:sz w:val="24"/>
          <w:szCs w:val="24"/>
        </w:rPr>
        <w:t xml:space="preserve"> por Puebla de Alcocer (BA) Manuel Maximiano; 1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Arroyo Conejos (BA) Miguel Corvillo; 16 en </w:t>
      </w:r>
      <w:proofErr w:type="spellStart"/>
      <w:r>
        <w:rPr>
          <w:rFonts w:ascii="Arial" w:hAnsi="Arial" w:cs="Arial"/>
          <w:sz w:val="24"/>
          <w:szCs w:val="24"/>
        </w:rPr>
        <w:t>Castellò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d’Empuries</w:t>
      </w:r>
      <w:proofErr w:type="spellEnd"/>
      <w:r>
        <w:rPr>
          <w:rFonts w:ascii="Arial" w:hAnsi="Arial" w:cs="Arial"/>
          <w:sz w:val="24"/>
          <w:szCs w:val="24"/>
        </w:rPr>
        <w:t xml:space="preserve"> (GI) </w:t>
      </w:r>
      <w:proofErr w:type="spellStart"/>
      <w:r>
        <w:rPr>
          <w:rFonts w:ascii="Arial" w:hAnsi="Arial" w:cs="Arial"/>
          <w:sz w:val="24"/>
          <w:szCs w:val="24"/>
        </w:rPr>
        <w:t>Ricard</w:t>
      </w:r>
      <w:proofErr w:type="spellEnd"/>
      <w:r>
        <w:rPr>
          <w:rFonts w:ascii="Arial" w:hAnsi="Arial" w:cs="Arial"/>
          <w:sz w:val="24"/>
          <w:szCs w:val="24"/>
        </w:rPr>
        <w:t xml:space="preserve"> Busquets.</w:t>
      </w: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D351D3">
        <w:rPr>
          <w:rFonts w:ascii="Arial" w:hAnsi="Arial" w:cs="Arial"/>
          <w:color w:val="0070C0"/>
          <w:sz w:val="24"/>
          <w:szCs w:val="24"/>
        </w:rPr>
        <w:t>-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D351D3">
        <w:rPr>
          <w:rFonts w:ascii="Arial" w:hAnsi="Arial" w:cs="Arial"/>
          <w:color w:val="0070C0"/>
          <w:sz w:val="24"/>
          <w:szCs w:val="24"/>
        </w:rPr>
        <w:t>10/03/19</w:t>
      </w:r>
      <w:r>
        <w:rPr>
          <w:rFonts w:ascii="Arial" w:hAnsi="Arial" w:cs="Arial"/>
          <w:sz w:val="24"/>
          <w:szCs w:val="24"/>
        </w:rPr>
        <w:t xml:space="preserve">: 202 en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por la tarde, 274 por la mañana,  (TE) Antonio </w:t>
      </w:r>
      <w:proofErr w:type="spellStart"/>
      <w:r>
        <w:rPr>
          <w:rFonts w:ascii="Arial" w:hAnsi="Arial" w:cs="Arial"/>
          <w:sz w:val="24"/>
          <w:szCs w:val="24"/>
        </w:rPr>
        <w:t>Torrijo</w:t>
      </w:r>
      <w:proofErr w:type="spellEnd"/>
      <w:r>
        <w:rPr>
          <w:rFonts w:ascii="Arial" w:hAnsi="Arial" w:cs="Arial"/>
          <w:sz w:val="24"/>
          <w:szCs w:val="24"/>
        </w:rPr>
        <w:t xml:space="preserve">, entre ellas el joven lituano; 20 en Las Puercas, Don Benito (BA); 6 en lag de la Zaida (Z) Antonio </w:t>
      </w:r>
      <w:proofErr w:type="spellStart"/>
      <w:r>
        <w:rPr>
          <w:rFonts w:ascii="Arial" w:hAnsi="Arial" w:cs="Arial"/>
          <w:sz w:val="24"/>
          <w:szCs w:val="24"/>
        </w:rPr>
        <w:t>Torrijo</w:t>
      </w:r>
      <w:proofErr w:type="spellEnd"/>
      <w:r>
        <w:rPr>
          <w:rFonts w:ascii="Arial" w:hAnsi="Arial" w:cs="Arial"/>
          <w:sz w:val="24"/>
          <w:szCs w:val="24"/>
        </w:rPr>
        <w:t xml:space="preserve">; 8 en </w:t>
      </w:r>
      <w:proofErr w:type="spellStart"/>
      <w:r>
        <w:rPr>
          <w:rFonts w:ascii="Arial" w:hAnsi="Arial" w:cs="Arial"/>
          <w:sz w:val="24"/>
          <w:szCs w:val="24"/>
        </w:rPr>
        <w:t>Movera</w:t>
      </w:r>
      <w:proofErr w:type="spellEnd"/>
      <w:r>
        <w:rPr>
          <w:rFonts w:ascii="Arial" w:hAnsi="Arial" w:cs="Arial"/>
          <w:sz w:val="24"/>
          <w:szCs w:val="24"/>
        </w:rPr>
        <w:t xml:space="preserve"> /Z) José M. Sánchez; 64 sobre la </w:t>
      </w:r>
      <w:proofErr w:type="spellStart"/>
      <w:r>
        <w:rPr>
          <w:rFonts w:ascii="Arial" w:hAnsi="Arial" w:cs="Arial"/>
          <w:sz w:val="24"/>
          <w:szCs w:val="24"/>
        </w:rPr>
        <w:t>Alfranca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Pastriz</w:t>
      </w:r>
      <w:proofErr w:type="spellEnd"/>
      <w:r>
        <w:rPr>
          <w:rFonts w:ascii="Arial" w:hAnsi="Arial" w:cs="Arial"/>
          <w:sz w:val="24"/>
          <w:szCs w:val="24"/>
        </w:rPr>
        <w:t xml:space="preserve"> (Z) José L. Rivas; 1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Oso (AV) Juan R. Cuervo; 1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Larga, </w:t>
      </w:r>
      <w:proofErr w:type="spellStart"/>
      <w:r>
        <w:rPr>
          <w:rFonts w:ascii="Arial" w:hAnsi="Arial" w:cs="Arial"/>
          <w:sz w:val="24"/>
          <w:szCs w:val="24"/>
        </w:rPr>
        <w:t>Villacañas</w:t>
      </w:r>
      <w:proofErr w:type="spellEnd"/>
      <w:r>
        <w:rPr>
          <w:rFonts w:ascii="Arial" w:hAnsi="Arial" w:cs="Arial"/>
          <w:sz w:val="24"/>
          <w:szCs w:val="24"/>
        </w:rPr>
        <w:t xml:space="preserve"> (TO) Ángel Velasco; 100 migrando por </w:t>
      </w:r>
      <w:proofErr w:type="spellStart"/>
      <w:r>
        <w:rPr>
          <w:rFonts w:ascii="Arial" w:hAnsi="Arial" w:cs="Arial"/>
          <w:sz w:val="24"/>
          <w:szCs w:val="24"/>
        </w:rPr>
        <w:t>Sobrarbe</w:t>
      </w:r>
      <w:proofErr w:type="spellEnd"/>
      <w:r>
        <w:rPr>
          <w:rFonts w:ascii="Arial" w:hAnsi="Arial" w:cs="Arial"/>
          <w:sz w:val="24"/>
          <w:szCs w:val="24"/>
        </w:rPr>
        <w:t xml:space="preserve"> (HU) Mikel </w:t>
      </w:r>
      <w:proofErr w:type="spellStart"/>
      <w:r>
        <w:rPr>
          <w:rFonts w:ascii="Arial" w:hAnsi="Arial" w:cs="Arial"/>
          <w:sz w:val="24"/>
          <w:szCs w:val="24"/>
        </w:rPr>
        <w:t>Etxebarria</w:t>
      </w:r>
      <w:proofErr w:type="spellEnd"/>
      <w:r>
        <w:rPr>
          <w:rFonts w:ascii="Arial" w:hAnsi="Arial" w:cs="Arial"/>
          <w:sz w:val="24"/>
          <w:szCs w:val="24"/>
        </w:rPr>
        <w:t xml:space="preserve">; 10 en </w:t>
      </w:r>
      <w:proofErr w:type="spellStart"/>
      <w:r>
        <w:rPr>
          <w:rFonts w:ascii="Arial" w:hAnsi="Arial" w:cs="Arial"/>
          <w:sz w:val="24"/>
          <w:szCs w:val="24"/>
        </w:rPr>
        <w:t>Aiguamolls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l’Empordà</w:t>
      </w:r>
      <w:proofErr w:type="spellEnd"/>
      <w:r>
        <w:rPr>
          <w:rFonts w:ascii="Arial" w:hAnsi="Arial" w:cs="Arial"/>
          <w:sz w:val="24"/>
          <w:szCs w:val="24"/>
        </w:rPr>
        <w:t xml:space="preserve"> (GI) </w:t>
      </w:r>
      <w:proofErr w:type="spellStart"/>
      <w:r>
        <w:rPr>
          <w:rFonts w:ascii="Arial" w:hAnsi="Arial" w:cs="Arial"/>
          <w:sz w:val="24"/>
          <w:szCs w:val="24"/>
        </w:rPr>
        <w:t>Xaviar</w:t>
      </w:r>
      <w:proofErr w:type="spellEnd"/>
      <w:r>
        <w:rPr>
          <w:rFonts w:ascii="Arial" w:hAnsi="Arial" w:cs="Arial"/>
          <w:sz w:val="24"/>
          <w:szCs w:val="24"/>
        </w:rPr>
        <w:t xml:space="preserve"> Parra; 1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Guadiloba</w:t>
      </w:r>
      <w:proofErr w:type="spellEnd"/>
      <w:r>
        <w:rPr>
          <w:rFonts w:ascii="Arial" w:hAnsi="Arial" w:cs="Arial"/>
          <w:sz w:val="24"/>
          <w:szCs w:val="24"/>
        </w:rPr>
        <w:t xml:space="preserve"> (CC) Raúl Granados; 120 por Torrejón de Velasco (M) JC. Paniagua; 38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Castrejón (TO) Miguel Cortina.</w:t>
      </w:r>
    </w:p>
    <w:p w:rsidR="00D1402B" w:rsidRDefault="00D1402B" w:rsidP="00D1402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Pr="00D1402B" w:rsidRDefault="00D1402B" w:rsidP="00D1402B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D1402B">
        <w:rPr>
          <w:rFonts w:ascii="Arial" w:hAnsi="Arial" w:cs="Arial"/>
          <w:i/>
          <w:color w:val="0070C0"/>
          <w:sz w:val="24"/>
          <w:szCs w:val="24"/>
        </w:rPr>
        <w:t xml:space="preserve">La grulla lituana parte en migración con rumbo ENE y a las 20:30 vuela al sur de </w:t>
      </w:r>
      <w:proofErr w:type="spellStart"/>
      <w:r w:rsidRPr="00D1402B">
        <w:rPr>
          <w:rFonts w:ascii="Arial" w:hAnsi="Arial" w:cs="Arial"/>
          <w:i/>
          <w:color w:val="0070C0"/>
          <w:sz w:val="24"/>
          <w:szCs w:val="24"/>
        </w:rPr>
        <w:t>Olot</w:t>
      </w:r>
      <w:proofErr w:type="spellEnd"/>
      <w:r w:rsidRPr="00D1402B">
        <w:rPr>
          <w:rFonts w:ascii="Arial" w:hAnsi="Arial" w:cs="Arial"/>
          <w:i/>
          <w:color w:val="0070C0"/>
          <w:sz w:val="24"/>
          <w:szCs w:val="24"/>
        </w:rPr>
        <w:t xml:space="preserve"> (GI)</w:t>
      </w:r>
    </w:p>
    <w:p w:rsidR="00D1402B" w:rsidRDefault="00D1402B" w:rsidP="00D1402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F87F93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Default="00D1402B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Default="00D1402B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1402B" w:rsidRDefault="00D1402B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4731C" w:rsidRDefault="00D4731C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F87F93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790723" w:rsidRDefault="00790723" w:rsidP="00790723">
      <w:pPr>
        <w:jc w:val="both"/>
        <w:rPr>
          <w:rFonts w:ascii="Arial" w:eastAsia="Arial" w:hAnsi="Arial" w:cs="Arial"/>
          <w:u w:val="single"/>
        </w:rPr>
      </w:pPr>
      <w:r w:rsidRPr="008D45FD">
        <w:rPr>
          <w:rFonts w:ascii="Arial" w:eastAsia="Arial" w:hAnsi="Arial" w:cs="Arial"/>
          <w:u w:val="single"/>
        </w:rPr>
        <w:lastRenderedPageBreak/>
        <w:t>Actualizaciones</w:t>
      </w:r>
    </w:p>
    <w:p w:rsidR="00065E61" w:rsidRDefault="00D1402B" w:rsidP="00D1402B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</w:rPr>
      </w:pPr>
      <w:r w:rsidRPr="00D1402B">
        <w:rPr>
          <w:rFonts w:ascii="Arial" w:eastAsia="Arial" w:hAnsi="Arial" w:cs="Arial"/>
        </w:rPr>
        <w:t>5 Ejemplares en Ibiza.</w:t>
      </w:r>
    </w:p>
    <w:p w:rsidR="00064F41" w:rsidRPr="00D1402B" w:rsidRDefault="00064F41" w:rsidP="00D1402B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Menos de 50 ejemplares en Málaga.</w:t>
      </w:r>
      <w:bookmarkStart w:id="0" w:name="_GoBack"/>
      <w:bookmarkEnd w:id="0"/>
    </w:p>
    <w:p w:rsidR="00790723" w:rsidRDefault="0079072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6E3FC7" w:rsidRDefault="006E3FC7"/>
    <w:p w:rsidR="00D1402B" w:rsidRDefault="00D1402B"/>
    <w:p w:rsidR="00F87F93" w:rsidRDefault="00F87F93" w:rsidP="00F87F93">
      <w:pPr>
        <w:ind w:left="5406" w:firstLine="258"/>
        <w:jc w:val="both"/>
        <w:rPr>
          <w:rFonts w:ascii="Arial" w:eastAsia="Arial" w:hAnsi="Arial" w:cs="Arial"/>
        </w:rPr>
      </w:pPr>
      <w:r>
        <w:rPr>
          <w:noProof/>
          <w:lang w:eastAsia="es-ES"/>
        </w:rPr>
        <w:drawing>
          <wp:inline distT="0" distB="0" distL="0" distR="0" wp14:anchorId="29DA69E7" wp14:editId="3B1D975D">
            <wp:extent cx="1314450" cy="1314450"/>
            <wp:effectExtent l="0" t="0" r="0" b="0"/>
            <wp:docPr id="40452530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F93" w:rsidRDefault="00F87F93" w:rsidP="00F87F93">
      <w:r w:rsidRPr="6627F381">
        <w:rPr>
          <w:rFonts w:ascii="Arial" w:eastAsia="Arial" w:hAnsi="Arial" w:cs="Arial"/>
          <w:color w:val="777777"/>
        </w:rPr>
        <w:t xml:space="preserve">                                                                                 </w:t>
      </w:r>
      <w:r>
        <w:rPr>
          <w:rFonts w:ascii="Arial" w:eastAsia="Arial" w:hAnsi="Arial" w:cs="Arial"/>
          <w:color w:val="777777"/>
        </w:rPr>
        <w:t xml:space="preserve">       </w:t>
      </w:r>
      <w:r w:rsidRPr="6627F381">
        <w:rPr>
          <w:rFonts w:ascii="Arial" w:eastAsia="Arial" w:hAnsi="Arial" w:cs="Arial"/>
          <w:color w:val="777777"/>
        </w:rPr>
        <w:t xml:space="preserve"> </w:t>
      </w:r>
      <w:hyperlink r:id="rId8">
        <w:r w:rsidRPr="6627F381">
          <w:rPr>
            <w:rStyle w:val="Hipervnculo"/>
            <w:rFonts w:ascii="Arial" w:eastAsia="Arial" w:hAnsi="Arial" w:cs="Arial"/>
          </w:rPr>
          <w:t>www.grusextremadura.org</w:t>
        </w:r>
      </w:hyperlink>
    </w:p>
    <w:sectPr w:rsidR="00F87F93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F93" w:rsidRDefault="00F87F93" w:rsidP="00F87F93">
      <w:pPr>
        <w:spacing w:after="0" w:line="240" w:lineRule="auto"/>
      </w:pPr>
      <w:r>
        <w:separator/>
      </w:r>
    </w:p>
  </w:endnote>
  <w:endnote w:type="continuationSeparator" w:id="0">
    <w:p w:rsidR="00F87F93" w:rsidRDefault="00F87F93" w:rsidP="00F87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7902661"/>
      <w:docPartObj>
        <w:docPartGallery w:val="Page Numbers (Bottom of Page)"/>
        <w:docPartUnique/>
      </w:docPartObj>
    </w:sdtPr>
    <w:sdtEndPr/>
    <w:sdtContent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F41">
          <w:rPr>
            <w:noProof/>
          </w:rPr>
          <w:t>3</w:t>
        </w:r>
        <w:r>
          <w:fldChar w:fldCharType="end"/>
        </w:r>
      </w:p>
    </w:sdtContent>
  </w:sdt>
  <w:p w:rsidR="00F87F93" w:rsidRDefault="00F87F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F93" w:rsidRDefault="00F87F93" w:rsidP="00F87F93">
      <w:pPr>
        <w:spacing w:after="0" w:line="240" w:lineRule="auto"/>
      </w:pPr>
      <w:r>
        <w:separator/>
      </w:r>
    </w:p>
  </w:footnote>
  <w:footnote w:type="continuationSeparator" w:id="0">
    <w:p w:rsidR="00F87F93" w:rsidRDefault="00F87F93" w:rsidP="00F87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0517F"/>
    <w:multiLevelType w:val="hybridMultilevel"/>
    <w:tmpl w:val="47CE26AC"/>
    <w:lvl w:ilvl="0" w:tplc="E1E6B70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FDE"/>
    <w:rsid w:val="00064F41"/>
    <w:rsid w:val="00065E61"/>
    <w:rsid w:val="00270DE8"/>
    <w:rsid w:val="006E3FC7"/>
    <w:rsid w:val="00790723"/>
    <w:rsid w:val="008B03FA"/>
    <w:rsid w:val="00A008B4"/>
    <w:rsid w:val="00D1402B"/>
    <w:rsid w:val="00D15CD6"/>
    <w:rsid w:val="00D4731C"/>
    <w:rsid w:val="00D97FDE"/>
    <w:rsid w:val="00F8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6F0B8"/>
  <w15:chartTrackingRefBased/>
  <w15:docId w15:val="{75AF1D56-1C12-4681-9FB4-799C4C41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F9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8B03FA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8B03FA"/>
  </w:style>
  <w:style w:type="paragraph" w:styleId="Encabezado">
    <w:name w:val="header"/>
    <w:basedOn w:val="Normal"/>
    <w:link w:val="EncabezadoCar"/>
    <w:uiPriority w:val="99"/>
    <w:unhideWhenUsed/>
    <w:rsid w:val="00F87F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7F93"/>
  </w:style>
  <w:style w:type="paragraph" w:styleId="Piedepgina">
    <w:name w:val="footer"/>
    <w:basedOn w:val="Normal"/>
    <w:link w:val="PiedepginaCar"/>
    <w:uiPriority w:val="99"/>
    <w:unhideWhenUsed/>
    <w:rsid w:val="00F87F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F93"/>
  </w:style>
  <w:style w:type="character" w:styleId="Hipervnculo">
    <w:name w:val="Hyperlink"/>
    <w:basedOn w:val="Fuentedeprrafopredeter"/>
    <w:uiPriority w:val="99"/>
    <w:unhideWhenUsed/>
    <w:rsid w:val="00F87F9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87F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usextremadura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684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Maria Sanchez Conde</dc:creator>
  <cp:keywords/>
  <dc:description/>
  <cp:lastModifiedBy>Antonio Maria Sanchez Conde</cp:lastModifiedBy>
  <cp:revision>11</cp:revision>
  <dcterms:created xsi:type="dcterms:W3CDTF">2019-02-25T11:49:00Z</dcterms:created>
  <dcterms:modified xsi:type="dcterms:W3CDTF">2019-03-13T08:20:00Z</dcterms:modified>
</cp:coreProperties>
</file>