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w:rsidR="6627F381" w:rsidP="6627F381" w:rsidRDefault="6627F381" w14:noSpellErr="1" w14:paraId="4B8BAD1E" w14:textId="7F401BDC">
      <w:pPr>
        <w:jc w:val="both"/>
        <w:rPr>
          <w:rFonts w:ascii="Helvetica" w:hAnsi="Helvetica" w:eastAsia="Helvetica" w:cs="Helvetica"/>
          <w:b w:val="1"/>
          <w:bCs w:val="1"/>
          <w:i w:val="1"/>
          <w:iCs w:val="1"/>
          <w:noProof w:val="0"/>
          <w:sz w:val="60"/>
          <w:szCs w:val="60"/>
          <w:lang w:val="es-ES"/>
        </w:rPr>
      </w:pPr>
      <w:r w:rsidRPr="6627F381" w:rsidR="6627F381">
        <w:rPr>
          <w:rFonts w:ascii="Helvetica" w:hAnsi="Helvetica" w:eastAsia="Helvetica" w:cs="Helvetica"/>
          <w:b w:val="1"/>
          <w:bCs w:val="1"/>
          <w:i w:val="1"/>
          <w:iCs w:val="1"/>
          <w:noProof w:val="0"/>
          <w:sz w:val="60"/>
          <w:szCs w:val="60"/>
          <w:lang w:val="es-ES"/>
        </w:rPr>
        <w:t>Migración de la Grulla Común en España 2018-19. Periodo 1-10/7-10.</w:t>
      </w:r>
    </w:p>
    <w:p w:rsidR="6627F381" w:rsidP="6627F381" w:rsidRDefault="6627F381" w14:noSpellErr="1" w14:paraId="3E212E9A" w14:textId="790494ED">
      <w:pPr>
        <w:pStyle w:val="Sinespaciado"/>
        <w:ind w:firstLine="0"/>
        <w:jc w:val="both"/>
        <w:rPr>
          <w:rFonts w:ascii="Arial" w:hAnsi="Arial" w:cs="Arial"/>
          <w:sz w:val="24"/>
          <w:szCs w:val="24"/>
        </w:rPr>
      </w:pPr>
    </w:p>
    <w:p w:rsidR="6627F381" w:rsidP="6627F381" w:rsidRDefault="6627F381" w14:noSpellErr="1" w14:paraId="52D58C52" w14:textId="1DEF3A40">
      <w:pPr>
        <w:pStyle w:val="Sinespaciado"/>
        <w:ind w:firstLine="0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6627F381" w:rsidRDefault="004E1949" w14:paraId="1B39B614" wp14:noSpellErr="1" wp14:textId="01D187E0">
      <w:pPr>
        <w:pStyle w:val="Sinespaciado"/>
        <w:ind w:firstLine="708"/>
        <w:jc w:val="both"/>
        <w:rPr>
          <w:rFonts w:ascii="Arial" w:hAnsi="Arial" w:cs="Arial"/>
          <w:sz w:val="24"/>
          <w:szCs w:val="24"/>
        </w:rPr>
      </w:pPr>
      <w:r w:rsidRPr="6627F381" w:rsidR="6627F381">
        <w:rPr>
          <w:rFonts w:ascii="Arial" w:hAnsi="Arial" w:cs="Arial"/>
          <w:i w:val="1"/>
          <w:iCs w:val="1"/>
          <w:sz w:val="24"/>
          <w:szCs w:val="24"/>
        </w:rPr>
        <w:t>Se inicia el mes de octubre con una tímida entrada de algunos ejemplares a la península ibérica. En Hungría y Alemania las cifras de ejemplares suben de forma significativa</w:t>
      </w:r>
      <w:r w:rsidRPr="6627F381" w:rsidR="6627F381">
        <w:rPr>
          <w:rFonts w:ascii="Arial" w:hAnsi="Arial" w:cs="Arial"/>
          <w:i w:val="1"/>
          <w:iCs w:val="1"/>
          <w:sz w:val="24"/>
          <w:szCs w:val="24"/>
        </w:rPr>
        <w:t>.</w:t>
      </w:r>
    </w:p>
    <w:p xmlns:wp14="http://schemas.microsoft.com/office/word/2010/wordml" w:rsidR="004E1949" w:rsidP="6627F381" w:rsidRDefault="004E1949" w14:paraId="367E9B21" wp14:noSpellErr="1" wp14:textId="635B21AD">
      <w:pPr>
        <w:pStyle w:val="Sinespaciado"/>
        <w:jc w:val="both"/>
        <w:rPr>
          <w:rFonts w:ascii="Arial" w:hAnsi="Arial" w:cs="Arial"/>
          <w:sz w:val="24"/>
          <w:szCs w:val="24"/>
        </w:rPr>
      </w:pPr>
      <w:proofErr w:type="gramStart"/>
      <w:proofErr w:type="gramEnd"/>
    </w:p>
    <w:p xmlns:wp14="http://schemas.microsoft.com/office/word/2010/wordml" w:rsidR="004E1949" w:rsidP="004E1949" w:rsidRDefault="004E1949" w14:paraId="0A37501D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6627F381" w:rsidRDefault="004E1949" w14:paraId="754F0EAA" wp14:textId="22A33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-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 xml:space="preserve"> 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01/10/18:</w:t>
      </w:r>
      <w:r w:rsidRPr="6627F381" w:rsidR="6627F381">
        <w:rPr>
          <w:rFonts w:ascii="Arial" w:hAnsi="Arial" w:cs="Arial"/>
          <w:sz w:val="24"/>
          <w:szCs w:val="24"/>
        </w:rPr>
        <w:t xml:space="preserve"> llegan las primeras 12 grullas a Gallocanta (Z)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Sabi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Martínez.</w:t>
      </w:r>
    </w:p>
    <w:p w:rsidR="6627F381" w:rsidP="6627F381" w:rsidRDefault="6627F381" w14:paraId="37D11B8E" w14:textId="0D3A45F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6627F381" w:rsidRDefault="004E1949" w14:paraId="7C3705E2" wp14:textId="18388678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-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 xml:space="preserve"> 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03/10/18:</w:t>
      </w:r>
      <w:r w:rsidRPr="6627F381" w:rsidR="6627F381">
        <w:rPr>
          <w:rFonts w:ascii="Arial" w:hAnsi="Arial" w:cs="Arial"/>
          <w:sz w:val="24"/>
          <w:szCs w:val="24"/>
        </w:rPr>
        <w:t xml:space="preserve"> 3 primeras grullas en la laguna del Oso (AV) José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Mª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García, César San Segundo, Jorge Leonor, Juan R. Cuervo, Carlos Villaverde.</w:t>
      </w:r>
    </w:p>
    <w:p w:rsidR="6627F381" w:rsidP="6627F381" w:rsidRDefault="6627F381" w14:noSpellErr="1" w14:paraId="5CE7666E" w14:textId="5C44D63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6627F381" w:rsidRDefault="004E1949" w14:paraId="62AE5EE1" wp14:textId="3B4F587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-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 xml:space="preserve"> 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05/10/18:</w:t>
      </w:r>
      <w:r w:rsidRPr="6627F381" w:rsidR="6627F381">
        <w:rPr>
          <w:rFonts w:ascii="Arial" w:hAnsi="Arial" w:cs="Arial"/>
          <w:sz w:val="24"/>
          <w:szCs w:val="24"/>
        </w:rPr>
        <w:t xml:space="preserve"> 3 en embalse de Santillana (M); 30 sobre Moheda Alta, Navalvillar de Pela (BA) Anabel Moreno; 2 en Zarza de Granadilla (CC) Francisco Espinosa; 280 por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Yequeda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(HU) Marian; 2 en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emb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. de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Sotonera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(HU) Jorge Hernández.</w:t>
      </w:r>
    </w:p>
    <w:p w:rsidR="6627F381" w:rsidP="6627F381" w:rsidRDefault="6627F381" w14:paraId="3C4021DA" w14:textId="564A00E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6627F381" w:rsidRDefault="004E1949" w14:paraId="5A852E56" wp14:textId="31532207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-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 xml:space="preserve"> 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06/10/18:</w:t>
      </w:r>
      <w:r w:rsidRPr="6627F381" w:rsidR="6627F381">
        <w:rPr>
          <w:rFonts w:ascii="Arial" w:hAnsi="Arial" w:cs="Arial"/>
          <w:sz w:val="24"/>
          <w:szCs w:val="24"/>
        </w:rPr>
        <w:t xml:space="preserve"> Grupo familiar de 3 ex. en azud de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Riolobos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(SA) Miguel Mangas; 2 por Zaragoza, Juan Cavero; grupo familiar de 3 aves en el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emb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de Cubilar,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Logrosán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(CC)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Henk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Zweers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>.</w:t>
      </w:r>
    </w:p>
    <w:p w:rsidR="6627F381" w:rsidP="6627F381" w:rsidRDefault="6627F381" w14:paraId="059B500B" w14:textId="6903154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6627F381" w:rsidRDefault="004E1949" w14:paraId="109006FB" wp14:textId="6A8815FB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-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 xml:space="preserve"> </w:t>
      </w:r>
      <w:r w:rsidRPr="6627F381" w:rsidR="6627F381">
        <w:rPr>
          <w:rFonts w:ascii="Arial" w:hAnsi="Arial" w:cs="Arial"/>
          <w:b w:val="1"/>
          <w:bCs w:val="1"/>
          <w:color w:val="76923C" w:themeColor="accent3" w:themeTint="FF" w:themeShade="BF"/>
          <w:sz w:val="24"/>
          <w:szCs w:val="24"/>
        </w:rPr>
        <w:t>07/10/18:</w:t>
      </w:r>
      <w:r w:rsidRPr="6627F381" w:rsidR="6627F381">
        <w:rPr>
          <w:rFonts w:ascii="Arial" w:hAnsi="Arial" w:cs="Arial"/>
          <w:sz w:val="24"/>
          <w:szCs w:val="24"/>
        </w:rPr>
        <w:t xml:space="preserve"> 9 en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lagª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 xml:space="preserve"> Puente de </w:t>
      </w:r>
      <w:proofErr w:type="spellStart"/>
      <w:r w:rsidRPr="6627F381" w:rsidR="6627F381">
        <w:rPr>
          <w:rFonts w:ascii="Arial" w:hAnsi="Arial" w:cs="Arial"/>
          <w:sz w:val="24"/>
          <w:szCs w:val="24"/>
        </w:rPr>
        <w:t>Villariego</w:t>
      </w:r>
      <w:proofErr w:type="spellEnd"/>
      <w:r w:rsidRPr="6627F381" w:rsidR="6627F381">
        <w:rPr>
          <w:rFonts w:ascii="Arial" w:hAnsi="Arial" w:cs="Arial"/>
          <w:sz w:val="24"/>
          <w:szCs w:val="24"/>
        </w:rPr>
        <w:t>, Villafáfila (ZA) Juan Cavero.</w:t>
      </w:r>
    </w:p>
    <w:p xmlns:wp14="http://schemas.microsoft.com/office/word/2010/wordml" w:rsidR="004E1949" w:rsidP="004E1949" w:rsidRDefault="004E1949" w14:paraId="5DAB6C7B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004E1949" w:rsidRDefault="004E1949" w14:paraId="02EB378F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xmlns:wp14="http://schemas.microsoft.com/office/word/2010/wordprocessingDrawing" distT="0" distB="0" distL="0" distR="0" wp14:anchorId="274D2F72" wp14:editId="7777777">
            <wp:extent cx="5400040" cy="3406551"/>
            <wp:effectExtent l="19050" t="0" r="0" b="0"/>
            <wp:docPr id="3" name="Imagen 1" descr="C:\Users\usuario\Downloads\569aeebb-3992-4baa-95b6-d5b660f79b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569aeebb-3992-4baa-95b6-d5b660f79bb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0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4E1949" w:rsidP="004E1949" w:rsidRDefault="004E1949" w14:paraId="6A05A809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Pr="00E864FB" w:rsidR="004E1949" w:rsidP="004E1949" w:rsidRDefault="004E1949" w14:paraId="162A9626" wp14:textId="77777777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  <w:r w:rsidRPr="00E864FB">
        <w:rPr>
          <w:rFonts w:ascii="Arial" w:hAnsi="Arial" w:cs="Arial"/>
          <w:i/>
          <w:sz w:val="24"/>
          <w:szCs w:val="24"/>
        </w:rPr>
        <w:t xml:space="preserve">Grullas en </w:t>
      </w:r>
      <w:proofErr w:type="spellStart"/>
      <w:r w:rsidRPr="00E864FB">
        <w:rPr>
          <w:rFonts w:ascii="Arial" w:hAnsi="Arial" w:cs="Arial"/>
          <w:i/>
          <w:sz w:val="24"/>
          <w:szCs w:val="24"/>
        </w:rPr>
        <w:t>Villafáfila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(ZA)</w:t>
      </w:r>
      <w:r w:rsidRPr="00E864FB">
        <w:rPr>
          <w:rFonts w:ascii="Arial" w:hAnsi="Arial" w:cs="Arial"/>
          <w:i/>
          <w:sz w:val="24"/>
          <w:szCs w:val="24"/>
        </w:rPr>
        <w:t>. Foto: Felipe Rosado</w:t>
      </w:r>
    </w:p>
    <w:p xmlns:wp14="http://schemas.microsoft.com/office/word/2010/wordml" w:rsidRPr="00E864FB" w:rsidR="004E1949" w:rsidP="004E1949" w:rsidRDefault="004E1949" w14:paraId="5A39BBE3" wp14:textId="77777777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</w:p>
    <w:p w:rsidR="6627F381" w:rsidP="6627F381" w:rsidRDefault="6627F381" w14:paraId="182F6C3E" w14:textId="55EFBEA0">
      <w:pPr>
        <w:spacing w:after="200" w:line="276" w:lineRule="auto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6627F381" w:rsidP="6627F381" w:rsidRDefault="6627F381" w14:paraId="57DCEE35" w14:textId="656D41EA">
      <w:pPr>
        <w:spacing w:after="200" w:line="276" w:lineRule="auto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6627F381" w:rsidP="6627F381" w:rsidRDefault="6627F381" w14:paraId="55E6BE48" w14:textId="70D50731">
      <w:pPr>
        <w:spacing w:after="200" w:line="276" w:lineRule="auto"/>
        <w:ind w:left="5406" w:firstLine="258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  <w:r>
        <w:drawing>
          <wp:inline wp14:editId="36E44BCF" wp14:anchorId="26047AF5">
            <wp:extent cx="1314450" cy="1314450"/>
            <wp:effectExtent l="0" t="0" r="0" b="0"/>
            <wp:docPr id="404525309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d31e53789538468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627F381" w:rsidP="6627F381" w:rsidRDefault="6627F381" w14:noSpellErr="1" w14:paraId="14C2ADEC" w14:textId="677E81A9">
      <w:pPr>
        <w:spacing w:after="200" w:line="276" w:lineRule="auto"/>
        <w:ind w:left="450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  <w:r w:rsidRPr="6627F381" w:rsidR="6627F381">
        <w:rPr>
          <w:rFonts w:ascii="Arial" w:hAnsi="Arial" w:eastAsia="Arial" w:cs="Arial"/>
          <w:noProof w:val="0"/>
          <w:color w:val="777777"/>
          <w:sz w:val="22"/>
          <w:szCs w:val="22"/>
          <w:lang w:val="es-ES"/>
        </w:rPr>
        <w:t xml:space="preserve">                                                                                  </w:t>
      </w:r>
      <w:hyperlink r:id="R926eda4347f6474c">
        <w:r w:rsidRPr="6627F381" w:rsidR="6627F381">
          <w:rPr>
            <w:rStyle w:val="Hyperlink"/>
            <w:rFonts w:ascii="Arial" w:hAnsi="Arial" w:eastAsia="Arial" w:cs="Arial"/>
            <w:noProof w:val="0"/>
            <w:sz w:val="22"/>
            <w:szCs w:val="22"/>
            <w:u w:val="single"/>
            <w:lang w:val="es-ES"/>
          </w:rPr>
          <w:t>www.grusextremadura.org</w:t>
        </w:r>
      </w:hyperlink>
    </w:p>
    <w:p w:rsidR="6627F381" w:rsidP="6627F381" w:rsidRDefault="6627F381" w14:noSpellErr="1" w14:paraId="352147CF" w14:textId="2F09727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627F381" w:rsidP="6627F381" w:rsidRDefault="6627F381" w14:noSpellErr="1" w14:paraId="348E9B75" w14:textId="08AB844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627F381" w:rsidP="6627F381" w:rsidRDefault="6627F381" w14:noSpellErr="1" w14:paraId="563B5027" w14:textId="1E51145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8C703B" w:rsidRDefault="008C703B" w14:paraId="4B94D5A5" wp14:textId="77777777"/>
    <w:sectPr w:rsidR="008C703B" w:rsidSect="00E750B5">
      <w:pgSz w:w="11906" w:h="16838" w:orient="portrait"/>
      <w:pgMar w:top="1417" w:right="1701" w:bottom="1417" w:left="1701" w:header="708" w:footer="708" w:gutter="0"/>
      <w:cols w:space="708"/>
      <w:docGrid w:linePitch="360"/>
      <w:headerReference w:type="default" r:id="Ra40ae9a22fa74d85"/>
      <w:footerReference w:type="default" r:id="R2660be0b0e114c9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:rsidTr="6627F381" w14:paraId="2253E29B">
      <w:tc>
        <w:tcPr>
          <w:tcW w:w="2835" w:type="dxa"/>
          <w:tcMar/>
        </w:tcPr>
        <w:p w:rsidR="6627F381" w:rsidP="6627F381" w:rsidRDefault="6627F381" w14:paraId="6AA21726" w14:textId="68FA3944">
          <w:pPr>
            <w:pStyle w:val="Header"/>
            <w:bidi w:val="0"/>
            <w:ind w:left="-115"/>
            <w:jc w:val="left"/>
          </w:pPr>
        </w:p>
      </w:tc>
      <w:tc>
        <w:tcPr>
          <w:tcW w:w="2835" w:type="dxa"/>
          <w:tcMar/>
        </w:tcPr>
        <w:p w:rsidR="6627F381" w:rsidP="6627F381" w:rsidRDefault="6627F381" w14:paraId="46989AEA" w14:textId="26C42B10">
          <w:pPr>
            <w:pStyle w:val="Header"/>
            <w:bidi w:val="0"/>
            <w:jc w:val="center"/>
          </w:pPr>
        </w:p>
      </w:tc>
      <w:tc>
        <w:tcPr>
          <w:tcW w:w="2835" w:type="dxa"/>
          <w:tcMar/>
        </w:tcPr>
        <w:p w:rsidR="6627F381" w:rsidP="6627F381" w:rsidRDefault="6627F381" w14:noSpellErr="1" w14:paraId="408BEEBD" w14:textId="7766366E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end"/>
          </w:r>
        </w:p>
      </w:tc>
    </w:tr>
  </w:tbl>
  <w:p w:rsidR="6627F381" w:rsidP="6627F381" w:rsidRDefault="6627F381" w14:paraId="72738F33" w14:textId="3727ABC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:rsidTr="6627F381" w14:paraId="2AB67D76">
      <w:tc>
        <w:tcPr>
          <w:tcW w:w="2835" w:type="dxa"/>
          <w:tcMar/>
        </w:tcPr>
        <w:p w:rsidR="6627F381" w:rsidP="6627F381" w:rsidRDefault="6627F381" w14:paraId="4E0F119C" w14:textId="19A30FEB">
          <w:pPr>
            <w:pStyle w:val="Header"/>
            <w:bidi w:val="0"/>
            <w:ind w:left="-115"/>
            <w:jc w:val="left"/>
          </w:pPr>
        </w:p>
      </w:tc>
      <w:tc>
        <w:tcPr>
          <w:tcW w:w="2835" w:type="dxa"/>
          <w:tcMar/>
        </w:tcPr>
        <w:p w:rsidR="6627F381" w:rsidP="6627F381" w:rsidRDefault="6627F381" w14:paraId="28EB384E" w14:textId="29FD8F4B">
          <w:pPr>
            <w:pStyle w:val="Header"/>
            <w:bidi w:val="0"/>
            <w:jc w:val="center"/>
          </w:pPr>
        </w:p>
      </w:tc>
      <w:tc>
        <w:tcPr>
          <w:tcW w:w="2835" w:type="dxa"/>
          <w:tcMar/>
        </w:tcPr>
        <w:p w:rsidR="6627F381" w:rsidP="6627F381" w:rsidRDefault="6627F381" w14:paraId="399DF574" w14:textId="0CECB2AD">
          <w:pPr>
            <w:pStyle w:val="Header"/>
            <w:bidi w:val="0"/>
            <w:ind w:right="-115"/>
            <w:jc w:val="right"/>
          </w:pPr>
        </w:p>
      </w:tc>
    </w:tr>
  </w:tbl>
  <w:p w:rsidR="6627F381" w:rsidP="6627F381" w:rsidRDefault="6627F381" w14:paraId="1D239569" w14:textId="31082A91">
    <w:pPr>
      <w:pStyle w:val="Header"/>
      <w:bidi w:val="0"/>
    </w:pP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defaultTabStop w:val="708"/>
  <w:hyphenationZone w:val="425"/>
  <w:characterSpacingControl w:val="doNotCompress"/>
  <w:compat/>
  <w:rsids>
    <w:rsidRoot w:val="004E1949"/>
    <w:rsid w:val="00040F3C"/>
    <w:rsid w:val="00175DEC"/>
    <w:rsid w:val="004E1949"/>
    <w:rsid w:val="008C703B"/>
    <w:rsid w:val="009B739A"/>
    <w:rsid w:val="00C06DCE"/>
    <w:rsid w:val="00F3075B"/>
    <w:rsid w:val="6627F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4048FFB7"/>
  <w15:docId w15:val="{27ba64b7-7f1f-4c31-8970-06600fe8b0fd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1949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Sinespaciado">
    <w:name w:val="No Spacing"/>
    <w:uiPriority w:val="1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Fuentedeprrafopredeter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Fuentedeprrafopredeter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Fuentedeprrafopredeter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4" /><Relationship Type="http://schemas.openxmlformats.org/officeDocument/2006/relationships/image" Target="/media/image.png" Id="Rd31e53789538468f" /><Relationship Type="http://schemas.openxmlformats.org/officeDocument/2006/relationships/hyperlink" Target="http://www.grusextremadura.org/" TargetMode="External" Id="R926eda4347f6474c" /><Relationship Type="http://schemas.openxmlformats.org/officeDocument/2006/relationships/header" Target="/word/header.xml" Id="Ra40ae9a22fa74d85" /><Relationship Type="http://schemas.openxmlformats.org/officeDocument/2006/relationships/footer" Target="/word/footer.xml" Id="R2660be0b0e114c9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usuario</dc:creator>
  <lastModifiedBy>Antonio M. Sánchez</lastModifiedBy>
  <revision>5</revision>
  <dcterms:created xsi:type="dcterms:W3CDTF">2018-10-15T09:11:00.0000000Z</dcterms:created>
  <dcterms:modified xsi:type="dcterms:W3CDTF">2018-10-18T21:58:10.6414050Z</dcterms:modified>
</coreProperties>
</file>